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4DC" w:rsidRPr="00510459" w:rsidRDefault="00583ED1" w:rsidP="004334EB">
      <w:pPr>
        <w:spacing w:after="0" w:line="240" w:lineRule="auto"/>
        <w:contextualSpacing/>
        <w:jc w:val="center"/>
      </w:pPr>
      <w:r>
        <w:rPr>
          <w:rFonts w:ascii="Times New Roman" w:hAnsi="Times New Roman"/>
          <w:b/>
          <w:sz w:val="28"/>
        </w:rPr>
        <w:t xml:space="preserve">Оказание консультационных </w:t>
      </w:r>
      <w:r w:rsidRPr="00583ED1">
        <w:rPr>
          <w:rFonts w:ascii="Times New Roman" w:hAnsi="Times New Roman"/>
          <w:b/>
          <w:sz w:val="28"/>
        </w:rPr>
        <w:t>и сервисных услуг субъектам малого и среднего предпринимательства на муниципальном уровне, включая</w:t>
      </w:r>
      <w:r w:rsidRPr="00510459">
        <w:rPr>
          <w:rFonts w:ascii="Times New Roman" w:hAnsi="Times New Roman"/>
          <w:b/>
          <w:sz w:val="28"/>
        </w:rPr>
        <w:t xml:space="preserve"> </w:t>
      </w:r>
      <w:r w:rsidRPr="00FF5BE4">
        <w:rPr>
          <w:rFonts w:ascii="Times New Roman" w:hAnsi="Times New Roman"/>
          <w:b/>
          <w:sz w:val="28"/>
        </w:rPr>
        <w:t>услуг</w:t>
      </w:r>
      <w:r w:rsidR="00510459">
        <w:rPr>
          <w:rFonts w:ascii="Times New Roman" w:hAnsi="Times New Roman"/>
          <w:b/>
          <w:sz w:val="28"/>
        </w:rPr>
        <w:t>и</w:t>
      </w:r>
      <w:r w:rsidRPr="00FF5BE4">
        <w:rPr>
          <w:rFonts w:ascii="Times New Roman" w:hAnsi="Times New Roman"/>
          <w:b/>
          <w:sz w:val="28"/>
        </w:rPr>
        <w:t xml:space="preserve"> в области бухгалтерского учета, законодательства о налогах и сборах, правовой и финансовой грамотности, основ ведения бизнеса</w:t>
      </w:r>
    </w:p>
    <w:p w:rsidR="005544DC" w:rsidRPr="00524E8D" w:rsidRDefault="005544DC" w:rsidP="005544DC">
      <w:pPr>
        <w:spacing w:after="0" w:line="240" w:lineRule="auto"/>
        <w:ind w:left="-567" w:firstLine="567"/>
        <w:jc w:val="center"/>
        <w:rPr>
          <w:rStyle w:val="a3"/>
          <w:rFonts w:ascii="Times New Roman" w:hAnsi="Times New Roman" w:cs="Times New Roman"/>
          <w:b w:val="0"/>
          <w:color w:val="020202"/>
          <w:sz w:val="28"/>
          <w:szCs w:val="28"/>
          <w:shd w:val="clear" w:color="auto" w:fill="FFFFFF"/>
        </w:rPr>
      </w:pPr>
    </w:p>
    <w:p w:rsidR="00510459" w:rsidRDefault="00510459" w:rsidP="004334E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334EB" w:rsidRPr="003B67DB" w:rsidRDefault="00510459" w:rsidP="004334E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</w:rPr>
      </w:pPr>
      <w:r w:rsidRPr="003B67DB">
        <w:rPr>
          <w:rFonts w:ascii="Times New Roman" w:hAnsi="Times New Roman"/>
          <w:sz w:val="28"/>
        </w:rPr>
        <w:t>В рамках муниципальной программы «Развитие малого и среднего предпринимательства в муниципальном районе Сергиевский Самарской области на 2025–2027 годы» (утверждена постановлением администрации муниципального района Сергиевский Самарской области №577 от 10.06.2024 г.) с предпринимательским сообществом был рассмотрен механизм обеспечения благоприятных условий для развития и повышения конкурентоспособности малого и среднего предпринимательства на территории муниципального района Сергиевский.</w:t>
      </w:r>
    </w:p>
    <w:p w:rsidR="00EE7F34" w:rsidRDefault="001116D8" w:rsidP="00EE7F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3B67DB">
        <w:rPr>
          <w:rFonts w:ascii="Times New Roman" w:hAnsi="Times New Roman" w:cs="Times New Roman"/>
          <w:sz w:val="28"/>
          <w:szCs w:val="28"/>
        </w:rPr>
        <w:t>Так как положения данного закона содержат различные виды поддержки, включая</w:t>
      </w:r>
      <w:r w:rsidR="00EF7919" w:rsidRPr="003B67DB">
        <w:rPr>
          <w:rFonts w:ascii="Times New Roman" w:hAnsi="Times New Roman" w:cs="Times New Roman"/>
          <w:sz w:val="28"/>
          <w:szCs w:val="28"/>
        </w:rPr>
        <w:t xml:space="preserve"> </w:t>
      </w:r>
      <w:r w:rsidR="00510459" w:rsidRPr="003B67DB">
        <w:rPr>
          <w:rFonts w:ascii="Times New Roman" w:hAnsi="Times New Roman"/>
          <w:sz w:val="28"/>
        </w:rPr>
        <w:t>консультационные</w:t>
      </w:r>
      <w:r w:rsidR="00EF7919" w:rsidRPr="003B67DB">
        <w:rPr>
          <w:rFonts w:ascii="Times New Roman" w:hAnsi="Times New Roman"/>
          <w:sz w:val="28"/>
        </w:rPr>
        <w:t xml:space="preserve"> услуг</w:t>
      </w:r>
      <w:r w:rsidR="00510459" w:rsidRPr="003B67DB">
        <w:rPr>
          <w:rFonts w:ascii="Times New Roman" w:hAnsi="Times New Roman"/>
          <w:sz w:val="28"/>
        </w:rPr>
        <w:t>и</w:t>
      </w:r>
      <w:r w:rsidR="00EF7919" w:rsidRPr="003B67DB">
        <w:rPr>
          <w:rFonts w:ascii="Times New Roman" w:hAnsi="Times New Roman"/>
          <w:sz w:val="28"/>
        </w:rPr>
        <w:t xml:space="preserve"> в области бухгалтерского учета, законодательства о налогах и сборах, правовой и финансовой грамотности, основ ведения бизнеса, иных навыков предпринимательской деятельности, а также оказание услуг по сервисному сопровождению деятельности, в том числе по подготовке и (или) предоставлению отчетных форм в федеральные и государственные органы</w:t>
      </w:r>
      <w:r w:rsidRPr="003B67DB">
        <w:rPr>
          <w:rFonts w:ascii="Times New Roman" w:hAnsi="Times New Roman" w:cs="Times New Roman"/>
          <w:sz w:val="28"/>
          <w:szCs w:val="28"/>
        </w:rPr>
        <w:t xml:space="preserve">, </w:t>
      </w:r>
      <w:r w:rsidR="00EF7919" w:rsidRPr="003B67DB">
        <w:rPr>
          <w:rFonts w:ascii="Times New Roman" w:hAnsi="Times New Roman" w:cs="Times New Roman"/>
          <w:sz w:val="28"/>
          <w:szCs w:val="28"/>
        </w:rPr>
        <w:t>а</w:t>
      </w:r>
      <w:r w:rsidRPr="003B67DB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района Сергиевский был разработан проект постановления </w:t>
      </w:r>
      <w:r w:rsidR="00EF7919" w:rsidRPr="003B67DB">
        <w:rPr>
          <w:rFonts w:ascii="Times New Roman" w:hAnsi="Times New Roman" w:cs="Times New Roman"/>
          <w:sz w:val="28"/>
          <w:szCs w:val="28"/>
        </w:rPr>
        <w:t>а</w:t>
      </w:r>
      <w:r w:rsidRPr="003B67DB">
        <w:rPr>
          <w:rFonts w:ascii="Times New Roman" w:hAnsi="Times New Roman" w:cs="Times New Roman"/>
          <w:sz w:val="28"/>
          <w:szCs w:val="28"/>
        </w:rPr>
        <w:t xml:space="preserve">дминистрации района </w:t>
      </w:r>
      <w:r w:rsidR="00EF7919" w:rsidRPr="003B67DB">
        <w:rPr>
          <w:rFonts w:ascii="Times New Roman" w:hAnsi="Times New Roman" w:cs="Times New Roman"/>
          <w:sz w:val="28"/>
          <w:szCs w:val="28"/>
        </w:rPr>
        <w:t>«</w:t>
      </w:r>
      <w:r w:rsidR="00583ED1" w:rsidRPr="003B67DB">
        <w:rPr>
          <w:rFonts w:ascii="Times New Roman" w:hAnsi="Times New Roman" w:cs="Times New Roman"/>
          <w:bCs/>
          <w:kern w:val="28"/>
          <w:sz w:val="28"/>
          <w:szCs w:val="28"/>
        </w:rPr>
        <w:t>Об утверждении порядка определения об</w:t>
      </w:r>
      <w:r w:rsidR="00510459" w:rsidRPr="003B67DB">
        <w:rPr>
          <w:rFonts w:ascii="Times New Roman" w:hAnsi="Times New Roman" w:cs="Times New Roman"/>
          <w:bCs/>
          <w:kern w:val="28"/>
          <w:sz w:val="28"/>
          <w:szCs w:val="28"/>
        </w:rPr>
        <w:t>ъема и предоставления субсидий А</w:t>
      </w:r>
      <w:r w:rsidR="00583ED1" w:rsidRPr="003B67DB">
        <w:rPr>
          <w:rFonts w:ascii="Times New Roman" w:hAnsi="Times New Roman" w:cs="Times New Roman"/>
          <w:bCs/>
          <w:kern w:val="28"/>
          <w:sz w:val="28"/>
          <w:szCs w:val="28"/>
        </w:rPr>
        <w:t>втономной некоммерческой орг</w:t>
      </w:r>
      <w:r w:rsidR="00510459" w:rsidRPr="003B67DB">
        <w:rPr>
          <w:rFonts w:ascii="Times New Roman" w:hAnsi="Times New Roman" w:cs="Times New Roman"/>
          <w:bCs/>
          <w:kern w:val="28"/>
          <w:sz w:val="28"/>
          <w:szCs w:val="28"/>
        </w:rPr>
        <w:t>анизации «Ц</w:t>
      </w:r>
      <w:r w:rsidR="00583ED1" w:rsidRPr="003B67DB">
        <w:rPr>
          <w:rFonts w:ascii="Times New Roman" w:hAnsi="Times New Roman" w:cs="Times New Roman"/>
          <w:bCs/>
          <w:kern w:val="28"/>
          <w:sz w:val="28"/>
          <w:szCs w:val="28"/>
        </w:rPr>
        <w:t>ентр поддержки субъектов малого и среднего предпринимательства «Сергиевский» на оказание субъектам малого и среднего предпринимательства и физическим лицам – потенциальным субъектам малого и среднего предпринимательства консультационных услуг в области бухгалтерского учета, законодательства о налогах и сборах, правовой и финансовой грамотности, основ ведения бизнеса, иных навыков предпринимательской деятельности, а также оказание услуг по сервисному сопровождению деятельности, в том числе по подготовке и (или) предоставлению отчетных форм в федеральные и государственные органы</w:t>
      </w:r>
      <w:r w:rsidR="00EF7919" w:rsidRPr="003B67DB">
        <w:rPr>
          <w:rFonts w:ascii="Times New Roman" w:hAnsi="Times New Roman" w:cs="Times New Roman"/>
          <w:bCs/>
          <w:kern w:val="28"/>
          <w:sz w:val="28"/>
          <w:szCs w:val="28"/>
        </w:rPr>
        <w:t>»</w:t>
      </w:r>
      <w:r w:rsidRPr="003B67DB">
        <w:rPr>
          <w:rFonts w:ascii="Times New Roman" w:hAnsi="Times New Roman" w:cs="Times New Roman"/>
          <w:bCs/>
          <w:kern w:val="28"/>
          <w:sz w:val="28"/>
          <w:szCs w:val="28"/>
        </w:rPr>
        <w:t xml:space="preserve"> (далее - Проект).</w:t>
      </w:r>
      <w:r w:rsidR="00EE7F34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</w:p>
    <w:p w:rsidR="00EE7F34" w:rsidRDefault="001116D8" w:rsidP="00EE7F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EE7F34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Положениями данного Проекта </w:t>
      </w:r>
      <w:r w:rsidR="00DE18B3" w:rsidRPr="00EE7F34">
        <w:rPr>
          <w:rFonts w:ascii="Times New Roman" w:hAnsi="Times New Roman" w:cs="Times New Roman"/>
          <w:bCs/>
          <w:kern w:val="28"/>
          <w:sz w:val="28"/>
          <w:szCs w:val="28"/>
        </w:rPr>
        <w:t>регламентированы</w:t>
      </w:r>
      <w:r w:rsidR="00EE7F34">
        <w:rPr>
          <w:rFonts w:ascii="Times New Roman" w:hAnsi="Times New Roman" w:cs="Times New Roman"/>
          <w:bCs/>
          <w:kern w:val="28"/>
          <w:sz w:val="28"/>
          <w:szCs w:val="28"/>
        </w:rPr>
        <w:t>:</w:t>
      </w:r>
    </w:p>
    <w:p w:rsidR="00EE7F34" w:rsidRDefault="00EE7F34" w:rsidP="00EE7F34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- </w:t>
      </w:r>
      <w:r w:rsidRPr="00EE7F34">
        <w:rPr>
          <w:rFonts w:ascii="Times New Roman" w:hAnsi="Times New Roman" w:cs="Times New Roman"/>
          <w:kern w:val="28"/>
          <w:sz w:val="28"/>
          <w:szCs w:val="28"/>
        </w:rPr>
        <w:t>порядок предоставления субсидий:</w:t>
      </w:r>
      <w:r w:rsidRPr="00EE7F34">
        <w:rPr>
          <w:rFonts w:ascii="Times New Roman" w:hAnsi="Times New Roman" w:cs="Times New Roman"/>
          <w:bCs/>
          <w:kern w:val="28"/>
          <w:sz w:val="28"/>
          <w:szCs w:val="28"/>
        </w:rPr>
        <w:t> установлены базовые правила и процедуры предоставления субсидий, включая сроки, ус</w:t>
      </w:r>
      <w:r w:rsidRPr="00EE7F34">
        <w:rPr>
          <w:rFonts w:ascii="Times New Roman" w:hAnsi="Times New Roman" w:cs="Times New Roman"/>
          <w:bCs/>
          <w:kern w:val="28"/>
          <w:sz w:val="28"/>
          <w:szCs w:val="28"/>
        </w:rPr>
        <w:t>ловия и требования к получателю;</w:t>
      </w:r>
    </w:p>
    <w:p w:rsidR="00EE7F34" w:rsidRDefault="00EE7F34" w:rsidP="00EE7F34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 w:rsidRPr="00EE7F34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- </w:t>
      </w:r>
      <w:r w:rsidRPr="00EE7F34">
        <w:rPr>
          <w:rFonts w:ascii="Times New Roman" w:hAnsi="Times New Roman" w:cs="Times New Roman"/>
          <w:bCs/>
          <w:kern w:val="28"/>
          <w:sz w:val="28"/>
          <w:szCs w:val="28"/>
        </w:rPr>
        <w:t>це</w:t>
      </w:r>
      <w:r w:rsidRPr="00EE7F34">
        <w:rPr>
          <w:rFonts w:ascii="Times New Roman" w:hAnsi="Times New Roman" w:cs="Times New Roman"/>
          <w:kern w:val="28"/>
          <w:sz w:val="28"/>
          <w:szCs w:val="28"/>
        </w:rPr>
        <w:t>ли использования:</w:t>
      </w:r>
      <w:r w:rsidRPr="00EE7F34">
        <w:rPr>
          <w:rFonts w:ascii="Times New Roman" w:hAnsi="Times New Roman" w:cs="Times New Roman"/>
          <w:bCs/>
          <w:kern w:val="28"/>
          <w:sz w:val="28"/>
          <w:szCs w:val="28"/>
        </w:rPr>
        <w:t> определены цели, на которые могут быть использованы субсидии (консультационные услуги,</w:t>
      </w:r>
      <w:r w:rsidRPr="00EE7F34">
        <w:rPr>
          <w:rFonts w:ascii="Times New Roman" w:hAnsi="Times New Roman" w:cs="Times New Roman"/>
          <w:bCs/>
          <w:kern w:val="28"/>
          <w:sz w:val="28"/>
          <w:szCs w:val="28"/>
        </w:rPr>
        <w:t xml:space="preserve"> сервисное сопровождение и др.); </w:t>
      </w:r>
    </w:p>
    <w:p w:rsidR="00EE7F34" w:rsidRDefault="00EE7F34" w:rsidP="00EE7F34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- </w:t>
      </w:r>
      <w:r w:rsidRPr="00EE7F34">
        <w:rPr>
          <w:rFonts w:ascii="Times New Roman" w:hAnsi="Times New Roman" w:cs="Times New Roman"/>
          <w:bCs/>
          <w:kern w:val="28"/>
          <w:sz w:val="28"/>
          <w:szCs w:val="28"/>
        </w:rPr>
        <w:t>к</w:t>
      </w:r>
      <w:r w:rsidRPr="00EE7F34">
        <w:rPr>
          <w:rFonts w:ascii="Times New Roman" w:hAnsi="Times New Roman" w:cs="Times New Roman"/>
          <w:kern w:val="28"/>
          <w:sz w:val="28"/>
          <w:szCs w:val="28"/>
        </w:rPr>
        <w:t>онтроль и отчетность:</w:t>
      </w:r>
      <w:r w:rsidRPr="00EE7F34">
        <w:rPr>
          <w:rFonts w:ascii="Times New Roman" w:hAnsi="Times New Roman" w:cs="Times New Roman"/>
          <w:bCs/>
          <w:kern w:val="28"/>
          <w:sz w:val="28"/>
          <w:szCs w:val="28"/>
        </w:rPr>
        <w:t> установлены общие требования к контролю за использованием субси</w:t>
      </w:r>
      <w:r w:rsidRPr="00EE7F34">
        <w:rPr>
          <w:rFonts w:ascii="Times New Roman" w:hAnsi="Times New Roman" w:cs="Times New Roman"/>
          <w:bCs/>
          <w:kern w:val="28"/>
          <w:sz w:val="28"/>
          <w:szCs w:val="28"/>
        </w:rPr>
        <w:t xml:space="preserve">дий и предоставлению отчетности; </w:t>
      </w:r>
    </w:p>
    <w:p w:rsidR="001116D8" w:rsidRPr="00C67662" w:rsidRDefault="00EE7F34" w:rsidP="00EE7F34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Cs/>
          <w:kern w:val="28"/>
          <w:sz w:val="28"/>
          <w:szCs w:val="28"/>
        </w:rPr>
        <w:t xml:space="preserve">- </w:t>
      </w:r>
      <w:r w:rsidRPr="00EE7F34">
        <w:rPr>
          <w:rFonts w:ascii="Times New Roman" w:hAnsi="Times New Roman" w:cs="Times New Roman"/>
          <w:bCs/>
          <w:kern w:val="28"/>
          <w:sz w:val="28"/>
          <w:szCs w:val="28"/>
        </w:rPr>
        <w:t>о</w:t>
      </w:r>
      <w:r w:rsidRPr="00EE7F34">
        <w:rPr>
          <w:rFonts w:ascii="Times New Roman" w:hAnsi="Times New Roman" w:cs="Times New Roman"/>
          <w:kern w:val="28"/>
          <w:sz w:val="28"/>
          <w:szCs w:val="28"/>
        </w:rPr>
        <w:t>тветственность сторон:</w:t>
      </w:r>
      <w:r w:rsidRPr="00EE7F34">
        <w:rPr>
          <w:rFonts w:ascii="Times New Roman" w:hAnsi="Times New Roman" w:cs="Times New Roman"/>
          <w:bCs/>
          <w:kern w:val="28"/>
          <w:sz w:val="28"/>
          <w:szCs w:val="28"/>
        </w:rPr>
        <w:t> определены последствия нарушения условий предоставления субсидий.</w:t>
      </w:r>
    </w:p>
    <w:p w:rsidR="00DE18B3" w:rsidRPr="003B67DB" w:rsidRDefault="00DE18B3" w:rsidP="001116D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7DB">
        <w:rPr>
          <w:rFonts w:ascii="Times New Roman" w:hAnsi="Times New Roman" w:cs="Times New Roman"/>
          <w:sz w:val="28"/>
          <w:szCs w:val="28"/>
        </w:rPr>
        <w:t>Вышеназванный Проект постановлени</w:t>
      </w:r>
      <w:r w:rsidR="000A1FBB" w:rsidRPr="003B67DB">
        <w:rPr>
          <w:rFonts w:ascii="Times New Roman" w:hAnsi="Times New Roman" w:cs="Times New Roman"/>
          <w:sz w:val="28"/>
          <w:szCs w:val="28"/>
        </w:rPr>
        <w:t>я</w:t>
      </w:r>
      <w:r w:rsidRPr="003B67DB">
        <w:rPr>
          <w:rFonts w:ascii="Times New Roman" w:hAnsi="Times New Roman" w:cs="Times New Roman"/>
          <w:sz w:val="28"/>
          <w:szCs w:val="28"/>
        </w:rPr>
        <w:t xml:space="preserve"> </w:t>
      </w:r>
      <w:r w:rsidR="00510459" w:rsidRPr="003B67DB">
        <w:rPr>
          <w:rFonts w:ascii="Times New Roman" w:hAnsi="Times New Roman" w:cs="Times New Roman"/>
          <w:sz w:val="28"/>
          <w:szCs w:val="28"/>
        </w:rPr>
        <w:t>а</w:t>
      </w:r>
      <w:r w:rsidRPr="003B67DB">
        <w:rPr>
          <w:rFonts w:ascii="Times New Roman" w:hAnsi="Times New Roman" w:cs="Times New Roman"/>
          <w:sz w:val="28"/>
          <w:szCs w:val="28"/>
        </w:rPr>
        <w:t>дминистрации района</w:t>
      </w:r>
      <w:r w:rsidR="00867856" w:rsidRPr="003B67DB">
        <w:rPr>
          <w:rFonts w:ascii="Times New Roman" w:hAnsi="Times New Roman" w:cs="Times New Roman"/>
          <w:sz w:val="28"/>
          <w:szCs w:val="28"/>
        </w:rPr>
        <w:t>,</w:t>
      </w:r>
      <w:r w:rsidRPr="003B67DB">
        <w:rPr>
          <w:rFonts w:ascii="Times New Roman" w:hAnsi="Times New Roman" w:cs="Times New Roman"/>
          <w:sz w:val="28"/>
          <w:szCs w:val="28"/>
        </w:rPr>
        <w:t xml:space="preserve"> для проведения оценки регулирующего</w:t>
      </w:r>
      <w:r w:rsidR="000A1FBB" w:rsidRPr="003B67DB"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3B67DB">
        <w:rPr>
          <w:rFonts w:ascii="Times New Roman" w:hAnsi="Times New Roman" w:cs="Times New Roman"/>
          <w:sz w:val="28"/>
          <w:szCs w:val="28"/>
        </w:rPr>
        <w:t xml:space="preserve"> </w:t>
      </w:r>
      <w:r w:rsidRPr="003B67DB">
        <w:rPr>
          <w:rFonts w:ascii="Times New Roman" w:hAnsi="Times New Roman" w:cs="Times New Roman"/>
          <w:bCs/>
          <w:sz w:val="28"/>
          <w:szCs w:val="28"/>
        </w:rPr>
        <w:t xml:space="preserve">проектов правовых актов, затрагивающих вопросы осуществления предпринимательской и иной экономической деятельности, был размещен на интернет-портале для публичного </w:t>
      </w:r>
      <w:r w:rsidRPr="003B67DB">
        <w:rPr>
          <w:rFonts w:ascii="Times New Roman" w:hAnsi="Times New Roman" w:cs="Times New Roman"/>
          <w:bCs/>
          <w:sz w:val="28"/>
          <w:szCs w:val="28"/>
        </w:rPr>
        <w:lastRenderedPageBreak/>
        <w:t>обсуждения проектов и действующих нормативных правовых актов органов власти Самарской области</w:t>
      </w:r>
      <w:r w:rsidR="00867856" w:rsidRPr="003B67DB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="00867856" w:rsidRPr="003B67DB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https://regulation.samregion.ru/</w:t>
        </w:r>
      </w:hyperlink>
      <w:r w:rsidR="00867856" w:rsidRPr="003B67D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67856" w:rsidRPr="003B67DB" w:rsidRDefault="00867856" w:rsidP="001116D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Style w:val="pt-a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B67DB">
        <w:rPr>
          <w:rStyle w:val="pt-a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итогам размещения  текста проекта  о подготовке данного постановления </w:t>
      </w:r>
      <w:r w:rsidR="00524E8D" w:rsidRPr="003B67DB">
        <w:rPr>
          <w:rStyle w:val="pt-a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Pr="003B67DB">
        <w:rPr>
          <w:rStyle w:val="pt-a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дминистрации района в ходе проведения публичных обсуждений, предложений участников обсуждений не поступало, на проект вынесено положительное заключение об оценке регулирующего воздействия.</w:t>
      </w:r>
    </w:p>
    <w:p w:rsidR="00DE18B3" w:rsidRPr="003B67DB" w:rsidRDefault="000A1FBB" w:rsidP="001116D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7DB">
        <w:rPr>
          <w:rStyle w:val="pt-a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Информация о принятии данного муниципального правового акта размещена на сайте </w:t>
      </w:r>
      <w:hyperlink r:id="rId7" w:anchor="npa=2710" w:history="1">
        <w:r w:rsidR="00EF7919" w:rsidRPr="003B67DB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https://regulation.samregion.ru/projects#npa=2710</w:t>
        </w:r>
      </w:hyperlink>
      <w:r w:rsidR="00EF7919" w:rsidRPr="003B67DB">
        <w:t xml:space="preserve"> </w:t>
      </w:r>
      <w:r w:rsidR="00524E8D" w:rsidRPr="003B6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67DB">
        <w:rPr>
          <w:rFonts w:ascii="Times New Roman" w:hAnsi="Times New Roman" w:cs="Times New Roman"/>
          <w:bCs/>
          <w:sz w:val="28"/>
          <w:szCs w:val="28"/>
        </w:rPr>
        <w:t xml:space="preserve">и официальном сайте администрации муниципального района Сергиевский во вкладке «Имущество для МСП» </w:t>
      </w:r>
      <w:bookmarkStart w:id="0" w:name="_GoBack"/>
      <w:bookmarkEnd w:id="0"/>
      <w:r w:rsidR="000C431C">
        <w:fldChar w:fldCharType="begin"/>
      </w:r>
      <w:r w:rsidR="000C431C">
        <w:instrText xml:space="preserve"> HYPERLINK "http://www.sergievsk.ru/ekonomika/stranicza_investoru/postanovleniya_municzipalnogo_rajona_sergievskij" </w:instrText>
      </w:r>
      <w:r w:rsidR="000C431C">
        <w:fldChar w:fldCharType="separate"/>
      </w:r>
      <w:r w:rsidR="00F70261" w:rsidRPr="003B67DB">
        <w:rPr>
          <w:rStyle w:val="a4"/>
          <w:rFonts w:ascii="Times New Roman" w:hAnsi="Times New Roman" w:cs="Times New Roman"/>
          <w:bCs/>
          <w:sz w:val="28"/>
          <w:szCs w:val="28"/>
        </w:rPr>
        <w:t>http://www.sergievsk.ru/ekonomika/stranicza_investoru/postanovleniya_municzipalnogo_rajona_sergievskij</w:t>
      </w:r>
      <w:r w:rsidR="000C431C">
        <w:rPr>
          <w:rStyle w:val="a4"/>
          <w:rFonts w:ascii="Times New Roman" w:hAnsi="Times New Roman" w:cs="Times New Roman"/>
          <w:bCs/>
          <w:sz w:val="28"/>
          <w:szCs w:val="28"/>
        </w:rPr>
        <w:fldChar w:fldCharType="end"/>
      </w:r>
      <w:r w:rsidR="00F70261" w:rsidRPr="003B67DB">
        <w:t xml:space="preserve"> </w:t>
      </w:r>
    </w:p>
    <w:p w:rsidR="00C861D2" w:rsidRPr="003B67DB" w:rsidRDefault="00C95311" w:rsidP="001116D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7DB">
        <w:rPr>
          <w:rFonts w:ascii="Times New Roman" w:hAnsi="Times New Roman" w:cs="Times New Roman"/>
          <w:bCs/>
          <w:sz w:val="28"/>
          <w:szCs w:val="28"/>
        </w:rPr>
        <w:t>Положениями принятого Порядка конкретизированы действия должностных лиц при предоставлении</w:t>
      </w:r>
      <w:r w:rsidR="003B67DB" w:rsidRPr="003B6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67DB" w:rsidRPr="003B67DB">
        <w:rPr>
          <w:rFonts w:ascii="Times New Roman" w:hAnsi="Times New Roman"/>
          <w:sz w:val="28"/>
        </w:rPr>
        <w:t xml:space="preserve">консультационных </w:t>
      </w:r>
      <w:r w:rsidR="003B67DB" w:rsidRPr="00583ED1">
        <w:rPr>
          <w:rFonts w:ascii="Times New Roman" w:hAnsi="Times New Roman"/>
          <w:sz w:val="28"/>
        </w:rPr>
        <w:t>и сервисных услуг субъектам малого и среднего предпринимательства на муниципальном уровне, включая</w:t>
      </w:r>
      <w:r w:rsidR="003B67DB" w:rsidRPr="003B67DB">
        <w:rPr>
          <w:rFonts w:ascii="Times New Roman" w:hAnsi="Times New Roman"/>
          <w:sz w:val="28"/>
        </w:rPr>
        <w:t xml:space="preserve"> услуги в области бухгалтерского учета, законодательства о налогах и сборах, правовой и финансовой грамотности, основ ведения бизнеса</w:t>
      </w:r>
      <w:r w:rsidRPr="003B67DB">
        <w:rPr>
          <w:rFonts w:ascii="Times New Roman" w:hAnsi="Times New Roman" w:cs="Times New Roman"/>
          <w:bCs/>
          <w:sz w:val="28"/>
          <w:szCs w:val="28"/>
        </w:rPr>
        <w:t xml:space="preserve">, регламентированы требования к субъектам малого </w:t>
      </w:r>
      <w:r w:rsidR="003B67DB" w:rsidRPr="003B67DB">
        <w:rPr>
          <w:rFonts w:ascii="Times New Roman" w:hAnsi="Times New Roman" w:cs="Times New Roman"/>
          <w:bCs/>
          <w:sz w:val="28"/>
          <w:szCs w:val="28"/>
        </w:rPr>
        <w:t xml:space="preserve">и среднего предпринимательства, </w:t>
      </w:r>
      <w:r w:rsidR="00C861D2" w:rsidRPr="003B67DB">
        <w:rPr>
          <w:rFonts w:ascii="Times New Roman" w:hAnsi="Times New Roman" w:cs="Times New Roman"/>
          <w:bCs/>
          <w:sz w:val="28"/>
          <w:szCs w:val="28"/>
        </w:rPr>
        <w:t>а также</w:t>
      </w:r>
      <w:r w:rsidR="003B67DB" w:rsidRPr="003B67DB">
        <w:rPr>
          <w:rFonts w:ascii="Times New Roman" w:hAnsi="Times New Roman" w:cs="Times New Roman"/>
          <w:bCs/>
          <w:sz w:val="28"/>
          <w:szCs w:val="28"/>
        </w:rPr>
        <w:t xml:space="preserve"> описан перечень необходимых документов.</w:t>
      </w:r>
      <w:r w:rsidR="00C861D2" w:rsidRPr="003B67D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95311" w:rsidRPr="003B67DB" w:rsidRDefault="00C861D2" w:rsidP="001116D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67DB">
        <w:rPr>
          <w:rFonts w:ascii="Times New Roman" w:hAnsi="Times New Roman" w:cs="Times New Roman"/>
          <w:bCs/>
          <w:sz w:val="28"/>
          <w:szCs w:val="28"/>
        </w:rPr>
        <w:t>Размещение Порядка в информационных системах создает условия для удобного и более доступного ознакомления с положениями Порядка заинтересованными лицами.</w:t>
      </w:r>
    </w:p>
    <w:p w:rsidR="00C95311" w:rsidRDefault="00C95311" w:rsidP="001116D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95311" w:rsidRDefault="00C95311" w:rsidP="001116D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1EF0" w:rsidRPr="00524E8D" w:rsidRDefault="00E61EF0" w:rsidP="001116D8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61EF0" w:rsidRPr="00524E8D" w:rsidSect="00524E8D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D2020"/>
    <w:multiLevelType w:val="multilevel"/>
    <w:tmpl w:val="277A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77C2D"/>
    <w:multiLevelType w:val="multilevel"/>
    <w:tmpl w:val="21AE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55E4A"/>
    <w:multiLevelType w:val="multilevel"/>
    <w:tmpl w:val="1DEE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A0E3C"/>
    <w:multiLevelType w:val="multilevel"/>
    <w:tmpl w:val="A1A8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067909"/>
    <w:multiLevelType w:val="multilevel"/>
    <w:tmpl w:val="65A2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13780F"/>
    <w:multiLevelType w:val="multilevel"/>
    <w:tmpl w:val="674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CC4334"/>
    <w:multiLevelType w:val="multilevel"/>
    <w:tmpl w:val="A91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3B4099"/>
    <w:multiLevelType w:val="multilevel"/>
    <w:tmpl w:val="D2BA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555814"/>
    <w:multiLevelType w:val="multilevel"/>
    <w:tmpl w:val="674E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DC"/>
    <w:rsid w:val="000A1FBB"/>
    <w:rsid w:val="001116D8"/>
    <w:rsid w:val="001F43B0"/>
    <w:rsid w:val="002B54E8"/>
    <w:rsid w:val="00367807"/>
    <w:rsid w:val="003B67DB"/>
    <w:rsid w:val="004334EB"/>
    <w:rsid w:val="004C229F"/>
    <w:rsid w:val="00510459"/>
    <w:rsid w:val="00524E8D"/>
    <w:rsid w:val="005544DC"/>
    <w:rsid w:val="00583ED1"/>
    <w:rsid w:val="00867856"/>
    <w:rsid w:val="00B10E0F"/>
    <w:rsid w:val="00C56D8F"/>
    <w:rsid w:val="00C67662"/>
    <w:rsid w:val="00C861D2"/>
    <w:rsid w:val="00C95311"/>
    <w:rsid w:val="00DE18B3"/>
    <w:rsid w:val="00E61EF0"/>
    <w:rsid w:val="00EE7F34"/>
    <w:rsid w:val="00EF7919"/>
    <w:rsid w:val="00F7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8D881-8552-4090-B399-1D148345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4DC"/>
    <w:rPr>
      <w:b/>
      <w:bCs/>
    </w:rPr>
  </w:style>
  <w:style w:type="character" w:styleId="a4">
    <w:name w:val="Hyperlink"/>
    <w:basedOn w:val="a0"/>
    <w:uiPriority w:val="99"/>
    <w:unhideWhenUsed/>
    <w:rsid w:val="00867856"/>
    <w:rPr>
      <w:color w:val="0000FF" w:themeColor="hyperlink"/>
      <w:u w:val="single"/>
    </w:rPr>
  </w:style>
  <w:style w:type="character" w:customStyle="1" w:styleId="pt-a0">
    <w:name w:val="pt-a0"/>
    <w:basedOn w:val="a0"/>
    <w:rsid w:val="00867856"/>
  </w:style>
  <w:style w:type="paragraph" w:styleId="a5">
    <w:name w:val="Normal (Web)"/>
    <w:basedOn w:val="a"/>
    <w:uiPriority w:val="99"/>
    <w:semiHidden/>
    <w:unhideWhenUsed/>
    <w:rsid w:val="00E61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egulation.samregion.ru/projec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ulation.sam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26395-5D54-45F5-BAB0-84BB25C5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2025-10-08T10:45:00Z</dcterms:created>
  <dcterms:modified xsi:type="dcterms:W3CDTF">2025-10-08T11:00:00Z</dcterms:modified>
</cp:coreProperties>
</file>